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7332" w14:textId="77777777" w:rsidR="009017AF" w:rsidRDefault="009017AF" w:rsidP="00FB6463">
      <w:pPr>
        <w:pStyle w:val="NoSpacing"/>
        <w:rPr>
          <w:rFonts w:asciiTheme="majorHAnsi" w:hAnsiTheme="majorHAnsi" w:cstheme="majorHAnsi"/>
        </w:rPr>
      </w:pPr>
    </w:p>
    <w:p w14:paraId="7744CB03" w14:textId="77777777" w:rsidR="009017AF" w:rsidRDefault="009017AF" w:rsidP="00F4515E">
      <w:pPr>
        <w:pStyle w:val="NoSpacing"/>
        <w:jc w:val="center"/>
        <w:rPr>
          <w:rFonts w:asciiTheme="majorHAnsi" w:hAnsiTheme="majorHAnsi" w:cstheme="majorHAnsi"/>
        </w:rPr>
      </w:pPr>
    </w:p>
    <w:p w14:paraId="51094357" w14:textId="77777777" w:rsidR="009017AF" w:rsidRPr="00F4515E" w:rsidRDefault="009017AF" w:rsidP="009017AF">
      <w:pPr>
        <w:pStyle w:val="NoSpacing"/>
        <w:rPr>
          <w:rFonts w:asciiTheme="majorHAnsi" w:hAnsiTheme="majorHAnsi" w:cstheme="majorHAnsi"/>
          <w:sz w:val="16"/>
          <w:szCs w:val="16"/>
        </w:rPr>
      </w:pPr>
    </w:p>
    <w:p w14:paraId="38E06327" w14:textId="77777777" w:rsidR="00FB6463" w:rsidRPr="00154C72" w:rsidRDefault="00FB6463" w:rsidP="009017AF">
      <w:pPr>
        <w:pStyle w:val="NoSpacing"/>
        <w:rPr>
          <w:rFonts w:ascii="Arial" w:hAnsi="Arial" w:cs="Arial"/>
          <w:sz w:val="22"/>
          <w:szCs w:val="22"/>
        </w:rPr>
      </w:pPr>
    </w:p>
    <w:p w14:paraId="3641B5FD" w14:textId="7E286AA6" w:rsidR="00AD166C" w:rsidRDefault="00AD166C" w:rsidP="006625C9">
      <w:pPr>
        <w:ind w:left="-720" w:right="-720"/>
        <w:jc w:val="center"/>
        <w:rPr>
          <w:rFonts w:ascii="Arial" w:hAnsi="Arial" w:cs="Arial"/>
          <w:b/>
          <w:bCs/>
          <w:sz w:val="28"/>
          <w:szCs w:val="28"/>
        </w:rPr>
      </w:pPr>
      <w:r w:rsidRPr="00AD166C">
        <w:rPr>
          <w:rFonts w:ascii="Arial" w:hAnsi="Arial" w:cs="Arial"/>
          <w:b/>
          <w:bCs/>
          <w:sz w:val="28"/>
          <w:szCs w:val="28"/>
        </w:rPr>
        <w:t>TRANSFER OUT REQUEST FORM</w:t>
      </w:r>
      <w:r>
        <w:rPr>
          <w:rFonts w:ascii="Arial" w:hAnsi="Arial" w:cs="Arial"/>
          <w:b/>
          <w:bCs/>
          <w:sz w:val="28"/>
          <w:szCs w:val="28"/>
        </w:rPr>
        <w:t>- INITIAL STUDENTS</w:t>
      </w:r>
    </w:p>
    <w:p w14:paraId="0FE69526" w14:textId="77777777" w:rsidR="00AD166C" w:rsidRPr="00FB6463" w:rsidRDefault="00AD166C" w:rsidP="006625C9">
      <w:pPr>
        <w:ind w:left="-720" w:right="-7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2F75597" w14:textId="6D113ECA" w:rsidR="00E7146C" w:rsidRDefault="00AD166C" w:rsidP="006625C9">
      <w:pPr>
        <w:ind w:left="-720"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Students who enter the United States with an initial I-20 from Missouri S&amp;T may be eligible to transfer their SEVIS record to another SEVP-certified schoo</w:t>
      </w:r>
      <w:r w:rsidR="00CA387D">
        <w:rPr>
          <w:rFonts w:ascii="Arial" w:hAnsi="Arial" w:cs="Arial"/>
          <w:sz w:val="22"/>
          <w:szCs w:val="22"/>
        </w:rPr>
        <w:t>l</w:t>
      </w:r>
      <w:r w:rsidR="00E7146C">
        <w:rPr>
          <w:rFonts w:ascii="Arial" w:hAnsi="Arial" w:cs="Arial"/>
          <w:sz w:val="22"/>
          <w:szCs w:val="22"/>
        </w:rPr>
        <w:t xml:space="preserve">. The SEVP requires the following </w:t>
      </w:r>
      <w:r w:rsidR="00954F15">
        <w:rPr>
          <w:rFonts w:ascii="Arial" w:hAnsi="Arial" w:cs="Arial"/>
          <w:sz w:val="22"/>
          <w:szCs w:val="22"/>
        </w:rPr>
        <w:t xml:space="preserve">actions to </w:t>
      </w:r>
      <w:r w:rsidR="004B457B">
        <w:rPr>
          <w:rFonts w:ascii="Arial" w:hAnsi="Arial" w:cs="Arial"/>
          <w:sz w:val="22"/>
          <w:szCs w:val="22"/>
        </w:rPr>
        <w:t xml:space="preserve">be </w:t>
      </w:r>
      <w:r w:rsidR="00954F15">
        <w:rPr>
          <w:rFonts w:ascii="Arial" w:hAnsi="Arial" w:cs="Arial"/>
          <w:sz w:val="22"/>
          <w:szCs w:val="22"/>
        </w:rPr>
        <w:t xml:space="preserve">completed </w:t>
      </w:r>
      <w:r w:rsidR="004B457B">
        <w:rPr>
          <w:rFonts w:ascii="Arial" w:hAnsi="Arial" w:cs="Arial"/>
          <w:sz w:val="22"/>
          <w:szCs w:val="22"/>
        </w:rPr>
        <w:t xml:space="preserve">by the student </w:t>
      </w:r>
      <w:r w:rsidR="00E7146C">
        <w:rPr>
          <w:rFonts w:ascii="Arial" w:hAnsi="Arial" w:cs="Arial"/>
          <w:sz w:val="22"/>
          <w:szCs w:val="22"/>
        </w:rPr>
        <w:t xml:space="preserve">before </w:t>
      </w:r>
      <w:r w:rsidR="00954F15">
        <w:rPr>
          <w:rFonts w:ascii="Arial" w:hAnsi="Arial" w:cs="Arial"/>
          <w:sz w:val="22"/>
          <w:szCs w:val="22"/>
        </w:rPr>
        <w:t>the</w:t>
      </w:r>
      <w:r w:rsidR="004B457B">
        <w:rPr>
          <w:rFonts w:ascii="Arial" w:hAnsi="Arial" w:cs="Arial"/>
          <w:sz w:val="22"/>
          <w:szCs w:val="22"/>
        </w:rPr>
        <w:t>ir</w:t>
      </w:r>
      <w:r w:rsidR="00954F15">
        <w:rPr>
          <w:rFonts w:ascii="Arial" w:hAnsi="Arial" w:cs="Arial"/>
          <w:sz w:val="22"/>
          <w:szCs w:val="22"/>
        </w:rPr>
        <w:t xml:space="preserve"> SEVIS record can be transferred:</w:t>
      </w:r>
    </w:p>
    <w:p w14:paraId="65E1EF58" w14:textId="77777777" w:rsidR="00E7146C" w:rsidRDefault="00E7146C" w:rsidP="006625C9">
      <w:pPr>
        <w:rPr>
          <w:rFonts w:ascii="Arial" w:hAnsi="Arial" w:cs="Arial"/>
          <w:sz w:val="22"/>
          <w:szCs w:val="22"/>
        </w:rPr>
      </w:pPr>
    </w:p>
    <w:p w14:paraId="746DCF61" w14:textId="6B7279A5" w:rsidR="001F4107" w:rsidRDefault="004B457B" w:rsidP="006625C9">
      <w:pPr>
        <w:pStyle w:val="ListParagraph"/>
        <w:numPr>
          <w:ilvl w:val="0"/>
          <w:numId w:val="3"/>
        </w:numPr>
        <w:ind w:left="-360"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Report</w:t>
      </w:r>
      <w:r w:rsidR="00E7146C" w:rsidRPr="00954F15">
        <w:rPr>
          <w:rFonts w:ascii="Arial" w:hAnsi="Arial" w:cs="Arial"/>
          <w:sz w:val="22"/>
          <w:szCs w:val="22"/>
        </w:rPr>
        <w:t xml:space="preserve"> to the university that issued the</w:t>
      </w:r>
      <w:r>
        <w:rPr>
          <w:rFonts w:ascii="Arial" w:hAnsi="Arial" w:cs="Arial"/>
          <w:sz w:val="22"/>
          <w:szCs w:val="22"/>
        </w:rPr>
        <w:t>ir</w:t>
      </w:r>
      <w:r w:rsidR="00E7146C" w:rsidRPr="00954F15">
        <w:rPr>
          <w:rFonts w:ascii="Arial" w:hAnsi="Arial" w:cs="Arial"/>
          <w:sz w:val="22"/>
          <w:szCs w:val="22"/>
        </w:rPr>
        <w:t xml:space="preserve"> initial I-20</w:t>
      </w:r>
      <w:r w:rsidR="00954F15" w:rsidRPr="00954F15">
        <w:rPr>
          <w:rFonts w:ascii="Arial" w:hAnsi="Arial" w:cs="Arial"/>
          <w:sz w:val="22"/>
          <w:szCs w:val="22"/>
        </w:rPr>
        <w:t>, in person or by email</w:t>
      </w:r>
    </w:p>
    <w:p w14:paraId="5E80DCDA" w14:textId="29A8805D" w:rsidR="006A10B9" w:rsidRDefault="006A10B9" w:rsidP="006625C9">
      <w:pPr>
        <w:pStyle w:val="ListParagraph"/>
        <w:numPr>
          <w:ilvl w:val="0"/>
          <w:numId w:val="3"/>
        </w:numPr>
        <w:ind w:left="-360"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Provide a U.S. address where the student will be residing (can be temporary or permanent) </w:t>
      </w:r>
    </w:p>
    <w:p w14:paraId="10EDE51C" w14:textId="2135959C" w:rsidR="00E7146C" w:rsidRPr="00954F15" w:rsidRDefault="004B457B" w:rsidP="006625C9">
      <w:pPr>
        <w:pStyle w:val="ListParagraph"/>
        <w:numPr>
          <w:ilvl w:val="0"/>
          <w:numId w:val="3"/>
        </w:numPr>
        <w:ind w:left="-360"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</w:t>
      </w:r>
      <w:r w:rsidR="00E7146C" w:rsidRPr="00954F15">
        <w:rPr>
          <w:rFonts w:ascii="Arial" w:hAnsi="Arial" w:cs="Arial"/>
          <w:sz w:val="22"/>
          <w:szCs w:val="22"/>
        </w:rPr>
        <w:t xml:space="preserve"> written verification of acceptance to another SEVP-certified school</w:t>
      </w:r>
    </w:p>
    <w:p w14:paraId="3D49E922" w14:textId="05449111" w:rsidR="00954F15" w:rsidRPr="00954F15" w:rsidRDefault="004B457B" w:rsidP="006625C9">
      <w:pPr>
        <w:pStyle w:val="ListParagraph"/>
        <w:numPr>
          <w:ilvl w:val="0"/>
          <w:numId w:val="3"/>
        </w:numPr>
        <w:ind w:left="-360"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</w:t>
      </w:r>
      <w:r w:rsidR="00954F15" w:rsidRPr="00954F15">
        <w:rPr>
          <w:rFonts w:ascii="Arial" w:hAnsi="Arial" w:cs="Arial"/>
          <w:sz w:val="22"/>
          <w:szCs w:val="22"/>
        </w:rPr>
        <w:t xml:space="preserve"> the SEVIS school code for the transfer-in school</w:t>
      </w:r>
    </w:p>
    <w:p w14:paraId="524D10DB" w14:textId="0DDC4B31" w:rsidR="00954F15" w:rsidRPr="00954F15" w:rsidRDefault="004B457B" w:rsidP="006625C9">
      <w:pPr>
        <w:pStyle w:val="ListParagraph"/>
        <w:numPr>
          <w:ilvl w:val="0"/>
          <w:numId w:val="3"/>
        </w:numPr>
        <w:ind w:left="-360"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</w:t>
      </w:r>
      <w:r w:rsidR="00954F15" w:rsidRPr="00954F15">
        <w:rPr>
          <w:rFonts w:ascii="Arial" w:hAnsi="Arial" w:cs="Arial"/>
          <w:sz w:val="22"/>
          <w:szCs w:val="22"/>
        </w:rPr>
        <w:t xml:space="preserve"> contact information for the DSO at the transfer-in school</w:t>
      </w:r>
    </w:p>
    <w:p w14:paraId="71377D64" w14:textId="06A16540" w:rsidR="00954F15" w:rsidRPr="00954F15" w:rsidRDefault="004B457B" w:rsidP="006625C9">
      <w:pPr>
        <w:pStyle w:val="ListParagraph"/>
        <w:numPr>
          <w:ilvl w:val="0"/>
          <w:numId w:val="3"/>
        </w:numPr>
        <w:ind w:left="-360"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</w:t>
      </w:r>
      <w:r w:rsidR="00954F15" w:rsidRPr="00954F15">
        <w:rPr>
          <w:rFonts w:ascii="Arial" w:hAnsi="Arial" w:cs="Arial"/>
          <w:sz w:val="22"/>
          <w:szCs w:val="22"/>
        </w:rPr>
        <w:t xml:space="preserve"> the program start date at the transfer-in school</w:t>
      </w:r>
    </w:p>
    <w:p w14:paraId="735CC38D" w14:textId="62D0D349" w:rsidR="00E7146C" w:rsidRDefault="004B457B" w:rsidP="006625C9">
      <w:pPr>
        <w:pStyle w:val="ListParagraph"/>
        <w:numPr>
          <w:ilvl w:val="0"/>
          <w:numId w:val="7"/>
        </w:numPr>
        <w:ind w:right="-720"/>
        <w:rPr>
          <w:rFonts w:ascii="Arial" w:hAnsi="Arial" w:cs="Arial"/>
          <w:sz w:val="22"/>
          <w:szCs w:val="22"/>
        </w:rPr>
      </w:pPr>
      <w:r w:rsidRPr="001F4107">
        <w:rPr>
          <w:rFonts w:ascii="Arial" w:hAnsi="Arial" w:cs="Arial"/>
          <w:sz w:val="22"/>
          <w:szCs w:val="22"/>
        </w:rPr>
        <w:t xml:space="preserve">The program start date at the transfer-in school must be within </w:t>
      </w:r>
      <w:r w:rsidR="00154C72">
        <w:rPr>
          <w:rFonts w:ascii="Arial" w:hAnsi="Arial" w:cs="Arial"/>
          <w:sz w:val="22"/>
          <w:szCs w:val="22"/>
        </w:rPr>
        <w:t>thirty</w:t>
      </w:r>
      <w:r w:rsidRPr="001F4107">
        <w:rPr>
          <w:rFonts w:ascii="Arial" w:hAnsi="Arial" w:cs="Arial"/>
          <w:sz w:val="22"/>
          <w:szCs w:val="22"/>
        </w:rPr>
        <w:t xml:space="preserve"> days of the student’s initial entry into the United States.</w:t>
      </w:r>
    </w:p>
    <w:p w14:paraId="3A626E08" w14:textId="77777777" w:rsidR="00356C0A" w:rsidRDefault="00356C0A" w:rsidP="006625C9">
      <w:pPr>
        <w:pStyle w:val="ListParagraph"/>
        <w:ind w:left="-720" w:right="-720"/>
        <w:rPr>
          <w:rFonts w:ascii="Arial" w:hAnsi="Arial" w:cs="Arial"/>
          <w:sz w:val="22"/>
          <w:szCs w:val="22"/>
        </w:rPr>
      </w:pPr>
    </w:p>
    <w:p w14:paraId="4CC2F0E6" w14:textId="4B14052D" w:rsidR="00AD166C" w:rsidRDefault="00356C0A" w:rsidP="006625C9">
      <w:pPr>
        <w:pStyle w:val="ListParagraph"/>
        <w:ind w:left="-720"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SEVP will only approve a SEVIS transfer if the student’s record has first been registered </w:t>
      </w:r>
      <w:r w:rsidR="00AF4577">
        <w:rPr>
          <w:rFonts w:ascii="Arial" w:hAnsi="Arial" w:cs="Arial"/>
          <w:sz w:val="22"/>
          <w:szCs w:val="22"/>
        </w:rPr>
        <w:t xml:space="preserve">(changed from initial to active status). To begin </w:t>
      </w:r>
      <w:r w:rsidR="002C59F8">
        <w:rPr>
          <w:rFonts w:ascii="Arial" w:hAnsi="Arial" w:cs="Arial"/>
          <w:sz w:val="22"/>
          <w:szCs w:val="22"/>
        </w:rPr>
        <w:t>our</w:t>
      </w:r>
      <w:r w:rsidR="00AF4577">
        <w:rPr>
          <w:rFonts w:ascii="Arial" w:hAnsi="Arial" w:cs="Arial"/>
          <w:sz w:val="22"/>
          <w:szCs w:val="22"/>
        </w:rPr>
        <w:t xml:space="preserve"> registration and transfer processes</w:t>
      </w:r>
      <w:r w:rsidR="006A10B9">
        <w:rPr>
          <w:rFonts w:ascii="Arial" w:hAnsi="Arial" w:cs="Arial"/>
          <w:sz w:val="22"/>
          <w:szCs w:val="22"/>
        </w:rPr>
        <w:t>, please complete the following actions and</w:t>
      </w:r>
      <w:r w:rsidR="009776F6">
        <w:rPr>
          <w:rFonts w:ascii="Arial" w:hAnsi="Arial" w:cs="Arial"/>
          <w:sz w:val="22"/>
          <w:szCs w:val="22"/>
        </w:rPr>
        <w:t xml:space="preserve"> submit the required</w:t>
      </w:r>
      <w:r w:rsidR="006A10B9">
        <w:rPr>
          <w:rFonts w:ascii="Arial" w:hAnsi="Arial" w:cs="Arial"/>
          <w:sz w:val="22"/>
          <w:szCs w:val="22"/>
        </w:rPr>
        <w:t xml:space="preserve"> forms:</w:t>
      </w:r>
    </w:p>
    <w:p w14:paraId="1FC094E4" w14:textId="77777777" w:rsidR="005F5EF8" w:rsidRDefault="005F5EF8" w:rsidP="006625C9">
      <w:pPr>
        <w:ind w:left="-720" w:right="-720"/>
        <w:rPr>
          <w:rFonts w:ascii="Arial" w:hAnsi="Arial" w:cs="Arial"/>
          <w:sz w:val="22"/>
          <w:szCs w:val="22"/>
        </w:rPr>
      </w:pPr>
    </w:p>
    <w:p w14:paraId="7C2E8698" w14:textId="7BB25B11" w:rsidR="005F5EF8" w:rsidRPr="000622FA" w:rsidRDefault="005F5EF8" w:rsidP="006625C9">
      <w:pPr>
        <w:pStyle w:val="ListParagraph"/>
        <w:numPr>
          <w:ilvl w:val="3"/>
          <w:numId w:val="2"/>
        </w:numPr>
        <w:ind w:left="-360" w:right="-720"/>
        <w:rPr>
          <w:rFonts w:ascii="Arial" w:hAnsi="Arial" w:cs="Arial"/>
          <w:sz w:val="22"/>
          <w:szCs w:val="22"/>
        </w:rPr>
      </w:pPr>
      <w:r w:rsidRPr="000622FA">
        <w:rPr>
          <w:rFonts w:ascii="Arial" w:hAnsi="Arial" w:cs="Arial"/>
          <w:sz w:val="22"/>
          <w:szCs w:val="22"/>
        </w:rPr>
        <w:t>International New Student Online Orientation</w:t>
      </w:r>
      <w:r w:rsidR="0059744D">
        <w:rPr>
          <w:rFonts w:ascii="Arial" w:hAnsi="Arial" w:cs="Arial"/>
          <w:sz w:val="22"/>
          <w:szCs w:val="22"/>
        </w:rPr>
        <w:t xml:space="preserve"> (Canvas course)</w:t>
      </w:r>
    </w:p>
    <w:p w14:paraId="67742AE1" w14:textId="67B4A46D" w:rsidR="005F5EF8" w:rsidRPr="000622FA" w:rsidRDefault="005F5EF8" w:rsidP="006625C9">
      <w:pPr>
        <w:pStyle w:val="ListParagraph"/>
        <w:numPr>
          <w:ilvl w:val="3"/>
          <w:numId w:val="2"/>
        </w:numPr>
        <w:ind w:left="-360" w:right="-720"/>
        <w:rPr>
          <w:rFonts w:ascii="Arial" w:hAnsi="Arial" w:cs="Arial"/>
          <w:sz w:val="22"/>
          <w:szCs w:val="22"/>
        </w:rPr>
      </w:pPr>
      <w:r w:rsidRPr="000622FA">
        <w:rPr>
          <w:rFonts w:ascii="Arial" w:hAnsi="Arial" w:cs="Arial"/>
          <w:sz w:val="22"/>
          <w:szCs w:val="22"/>
        </w:rPr>
        <w:t>Initial Student Arrival Checklist</w:t>
      </w:r>
      <w:r w:rsidR="0059744D">
        <w:rPr>
          <w:rFonts w:ascii="Arial" w:hAnsi="Arial" w:cs="Arial"/>
          <w:sz w:val="22"/>
          <w:szCs w:val="22"/>
        </w:rPr>
        <w:t xml:space="preserve"> (application portal)</w:t>
      </w:r>
    </w:p>
    <w:p w14:paraId="79835476" w14:textId="67EA574B" w:rsidR="005F5EF8" w:rsidRDefault="009776F6" w:rsidP="006625C9">
      <w:pPr>
        <w:pStyle w:val="ListParagraph"/>
        <w:numPr>
          <w:ilvl w:val="3"/>
          <w:numId w:val="2"/>
        </w:numPr>
        <w:ind w:left="-360"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Missouri S&amp;T </w:t>
      </w:r>
      <w:r w:rsidR="005F5EF8" w:rsidRPr="000622FA">
        <w:rPr>
          <w:rFonts w:ascii="Arial" w:hAnsi="Arial" w:cs="Arial"/>
          <w:sz w:val="22"/>
          <w:szCs w:val="22"/>
        </w:rPr>
        <w:t>Transfer Out Request Form</w:t>
      </w:r>
      <w:r w:rsidR="006A10B9">
        <w:rPr>
          <w:rFonts w:ascii="Arial" w:hAnsi="Arial" w:cs="Arial"/>
          <w:sz w:val="22"/>
          <w:szCs w:val="22"/>
        </w:rPr>
        <w:t>- Initial Students</w:t>
      </w:r>
      <w:r w:rsidR="005F5EF8" w:rsidRPr="000622FA">
        <w:rPr>
          <w:rFonts w:ascii="Arial" w:hAnsi="Arial" w:cs="Arial"/>
          <w:sz w:val="22"/>
          <w:szCs w:val="22"/>
        </w:rPr>
        <w:t xml:space="preserve"> (email to </w:t>
      </w:r>
      <w:hyperlink r:id="rId8" w:history="1">
        <w:r w:rsidR="005F5EF8" w:rsidRPr="000622FA">
          <w:rPr>
            <w:rStyle w:val="Hyperlink"/>
            <w:rFonts w:ascii="Arial" w:hAnsi="Arial" w:cs="Arial"/>
            <w:sz w:val="22"/>
            <w:szCs w:val="22"/>
          </w:rPr>
          <w:t>ia@mst.edu</w:t>
        </w:r>
      </w:hyperlink>
      <w:r w:rsidR="005F5EF8" w:rsidRPr="000622FA">
        <w:rPr>
          <w:rFonts w:ascii="Arial" w:hAnsi="Arial" w:cs="Arial"/>
          <w:sz w:val="22"/>
          <w:szCs w:val="22"/>
        </w:rPr>
        <w:t xml:space="preserve">) </w:t>
      </w:r>
    </w:p>
    <w:p w14:paraId="2BFBA63F" w14:textId="788D4A84" w:rsidR="009776F6" w:rsidRDefault="009776F6" w:rsidP="006625C9">
      <w:pPr>
        <w:pStyle w:val="ListParagraph"/>
        <w:numPr>
          <w:ilvl w:val="3"/>
          <w:numId w:val="2"/>
        </w:numPr>
        <w:ind w:left="-360"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Letter of acceptance/admission issued by the transfer-in school (email to </w:t>
      </w:r>
      <w:hyperlink r:id="rId9" w:history="1">
        <w:r w:rsidRPr="00014EB3">
          <w:rPr>
            <w:rStyle w:val="Hyperlink"/>
            <w:rFonts w:ascii="Arial" w:hAnsi="Arial" w:cs="Arial"/>
            <w:sz w:val="22"/>
            <w:szCs w:val="22"/>
          </w:rPr>
          <w:t>ia@mst.edu</w:t>
        </w:r>
      </w:hyperlink>
      <w:r>
        <w:rPr>
          <w:rFonts w:ascii="Arial" w:hAnsi="Arial" w:cs="Arial"/>
          <w:sz w:val="22"/>
          <w:szCs w:val="22"/>
        </w:rPr>
        <w:t xml:space="preserve">) </w:t>
      </w:r>
    </w:p>
    <w:p w14:paraId="17F589C1" w14:textId="77777777" w:rsidR="00AF4577" w:rsidRPr="00154C72" w:rsidRDefault="00AF4577" w:rsidP="006625C9">
      <w:pPr>
        <w:ind w:left="-720" w:right="-72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4984"/>
        <w:gridCol w:w="5816"/>
      </w:tblGrid>
      <w:tr w:rsidR="00E27886" w14:paraId="6B557BB4" w14:textId="77777777" w:rsidTr="00FB6463">
        <w:trPr>
          <w:trHeight w:val="820"/>
          <w:jc w:val="center"/>
        </w:trPr>
        <w:tc>
          <w:tcPr>
            <w:tcW w:w="4984" w:type="dxa"/>
          </w:tcPr>
          <w:p w14:paraId="10DA9ABF" w14:textId="77777777" w:rsidR="006625C9" w:rsidRDefault="00E27886" w:rsidP="00AD166C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Missouri S&amp;T Student ID Number:    </w:t>
            </w:r>
          </w:p>
          <w:p w14:paraId="208F2583" w14:textId="77777777" w:rsidR="006625C9" w:rsidRDefault="006625C9" w:rsidP="00AD166C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  <w:p w14:paraId="251C1311" w14:textId="217C5020" w:rsidR="00E27886" w:rsidRDefault="00EA0613" w:rsidP="00AD166C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5500269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625C9" w:rsidRPr="00014EB3">
                  <w:rPr>
                    <w:rStyle w:val="PlaceholderText"/>
                  </w:rPr>
                  <w:t>Click or tap here to enter text.</w:t>
                </w:r>
              </w:sdtContent>
            </w:sdt>
            <w:r w:rsidR="00E27886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</w:t>
            </w:r>
          </w:p>
        </w:tc>
        <w:tc>
          <w:tcPr>
            <w:tcW w:w="5816" w:type="dxa"/>
          </w:tcPr>
          <w:p w14:paraId="7CC9AB30" w14:textId="77777777" w:rsidR="00E27886" w:rsidRDefault="00E27886" w:rsidP="00E278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SEVIS ID Number:</w:t>
            </w:r>
          </w:p>
          <w:p w14:paraId="14CD3AFA" w14:textId="77777777" w:rsidR="006625C9" w:rsidRDefault="006625C9" w:rsidP="00E27886">
            <w:pPr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-460806922"/>
              <w:placeholder>
                <w:docPart w:val="DefaultPlaceholder_-1854013440"/>
              </w:placeholder>
              <w:showingPlcHdr/>
            </w:sdtPr>
            <w:sdtEndPr/>
            <w:sdtContent>
              <w:p w14:paraId="03D707DE" w14:textId="691C2E93" w:rsidR="00E27886" w:rsidRDefault="006625C9" w:rsidP="00E27886">
                <w:pPr>
                  <w:ind w:right="-720"/>
                  <w:rPr>
                    <w:rFonts w:ascii="Arial" w:hAnsi="Arial" w:cs="Arial"/>
                    <w:sz w:val="22"/>
                    <w:szCs w:val="22"/>
                  </w:rPr>
                </w:pPr>
                <w:r w:rsidRPr="00014EB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B6463" w14:paraId="0D6C2DE7" w14:textId="77777777" w:rsidTr="00FB6463">
        <w:trPr>
          <w:trHeight w:val="832"/>
          <w:jc w:val="center"/>
        </w:trPr>
        <w:tc>
          <w:tcPr>
            <w:tcW w:w="4984" w:type="dxa"/>
          </w:tcPr>
          <w:p w14:paraId="73919AC0" w14:textId="0DC4F36F" w:rsidR="00FB6463" w:rsidRDefault="00FB6463" w:rsidP="00AD166C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Last Name: </w:t>
            </w:r>
          </w:p>
          <w:p w14:paraId="5D4D71DB" w14:textId="77777777" w:rsidR="00FB6463" w:rsidRDefault="00FB6463" w:rsidP="00AD166C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  <w:p w14:paraId="26B35CB4" w14:textId="733F63C7" w:rsidR="00FB6463" w:rsidRDefault="00EA0613" w:rsidP="00AD166C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1810910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B6463" w:rsidRPr="00014EB3">
                  <w:rPr>
                    <w:rStyle w:val="PlaceholderText"/>
                  </w:rPr>
                  <w:t>Click or tap here to enter text.</w:t>
                </w:r>
              </w:sdtContent>
            </w:sdt>
            <w:r w:rsidR="00FB6463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5816" w:type="dxa"/>
          </w:tcPr>
          <w:p w14:paraId="1702687A" w14:textId="71E35630" w:rsidR="00FB6463" w:rsidRDefault="00FB6463" w:rsidP="00FB6463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Name:</w:t>
            </w:r>
          </w:p>
          <w:p w14:paraId="02148FD9" w14:textId="77777777" w:rsidR="00FB6463" w:rsidRDefault="00FB6463" w:rsidP="00FB6463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1214614899"/>
              <w:placeholder>
                <w:docPart w:val="DefaultPlaceholder_-1854013440"/>
              </w:placeholder>
              <w:showingPlcHdr/>
            </w:sdtPr>
            <w:sdtEndPr/>
            <w:sdtContent>
              <w:p w14:paraId="4977A11A" w14:textId="6D8F2A52" w:rsidR="00FB6463" w:rsidRDefault="00FB6463" w:rsidP="00FB6463">
                <w:pPr>
                  <w:ind w:right="-720"/>
                  <w:rPr>
                    <w:rFonts w:ascii="Arial" w:hAnsi="Arial" w:cs="Arial"/>
                    <w:sz w:val="22"/>
                    <w:szCs w:val="22"/>
                  </w:rPr>
                </w:pPr>
                <w:r w:rsidRPr="00014EB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27886" w14:paraId="7AF95C2E" w14:textId="77777777" w:rsidTr="00FB6463">
        <w:trPr>
          <w:trHeight w:val="820"/>
          <w:jc w:val="center"/>
        </w:trPr>
        <w:tc>
          <w:tcPr>
            <w:tcW w:w="4984" w:type="dxa"/>
          </w:tcPr>
          <w:p w14:paraId="4D806A52" w14:textId="77777777" w:rsidR="00FB6463" w:rsidRDefault="00E27886" w:rsidP="002C59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Port of Entry Date:     </w:t>
            </w:r>
          </w:p>
          <w:p w14:paraId="67D512BF" w14:textId="1278EE2F" w:rsidR="00E27886" w:rsidRDefault="00E27886" w:rsidP="002C59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</w:t>
            </w:r>
            <w:r w:rsidR="00FB6463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B6463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B6463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B6463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97433455"/>
                <w:placeholder>
                  <w:docPart w:val="E43BB549AC53480EAC2A5D51724F3AD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14EB3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5816" w:type="dxa"/>
          </w:tcPr>
          <w:p w14:paraId="074626A0" w14:textId="77777777" w:rsidR="00FB6463" w:rsidRDefault="00E27886" w:rsidP="002C59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Visa Type:    </w:t>
            </w:r>
          </w:p>
          <w:p w14:paraId="0A29A707" w14:textId="661B44F8" w:rsidR="00E27886" w:rsidRDefault="00E27886" w:rsidP="002C59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</w:t>
            </w:r>
            <w:r w:rsidR="00FB6463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FB6463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71936162"/>
                <w:placeholder>
                  <w:docPart w:val="7DFC8AD06D2A4700A749F28EE87B0337"/>
                </w:placeholder>
                <w:showingPlcHdr/>
                <w:dropDownList>
                  <w:listItem w:value="Choose an item."/>
                  <w:listItem w:displayText="F-1" w:value="F-1"/>
                  <w:listItem w:displayText="J-1" w:value="J-1"/>
                </w:dropDownList>
              </w:sdtPr>
              <w:sdtEndPr/>
              <w:sdtContent>
                <w:r w:rsidRPr="00014EB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B6463" w14:paraId="1ABD1DB9" w14:textId="77777777" w:rsidTr="00FB6463">
        <w:trPr>
          <w:trHeight w:val="832"/>
          <w:jc w:val="center"/>
        </w:trPr>
        <w:tc>
          <w:tcPr>
            <w:tcW w:w="4984" w:type="dxa"/>
          </w:tcPr>
          <w:p w14:paraId="654AC73C" w14:textId="77777777" w:rsidR="00FB6463" w:rsidRDefault="00FB6463" w:rsidP="00AD166C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U.S. Address: </w:t>
            </w:r>
          </w:p>
          <w:p w14:paraId="67BEE071" w14:textId="4DCDFC1D" w:rsidR="00FB6463" w:rsidRDefault="00FB6463" w:rsidP="00AD166C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Street Name/Number, Apartment Number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2143801523"/>
              <w:placeholder>
                <w:docPart w:val="DefaultPlaceholder_-1854013440"/>
              </w:placeholder>
              <w:showingPlcHdr/>
            </w:sdtPr>
            <w:sdtEndPr/>
            <w:sdtContent>
              <w:p w14:paraId="06DD5824" w14:textId="7E01C5BF" w:rsidR="00FB6463" w:rsidRDefault="00FB6463" w:rsidP="00AD166C">
                <w:pPr>
                  <w:ind w:right="-720"/>
                  <w:rPr>
                    <w:rFonts w:ascii="Arial" w:hAnsi="Arial" w:cs="Arial"/>
                    <w:sz w:val="22"/>
                    <w:szCs w:val="22"/>
                  </w:rPr>
                </w:pPr>
                <w:r w:rsidRPr="00014EB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816" w:type="dxa"/>
          </w:tcPr>
          <w:p w14:paraId="41EAC444" w14:textId="5FECCB08" w:rsidR="00FB6463" w:rsidRDefault="00FB6463" w:rsidP="00AD166C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U.S. Address:</w:t>
            </w:r>
          </w:p>
          <w:p w14:paraId="5D374E3B" w14:textId="77777777" w:rsidR="00FB6463" w:rsidRDefault="00FB6463" w:rsidP="00AD166C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City, State, Postal Code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1186782980"/>
              <w:placeholder>
                <w:docPart w:val="DefaultPlaceholder_-1854013440"/>
              </w:placeholder>
              <w:showingPlcHdr/>
            </w:sdtPr>
            <w:sdtEndPr/>
            <w:sdtContent>
              <w:p w14:paraId="7CC1328C" w14:textId="064338BC" w:rsidR="00FB6463" w:rsidRDefault="00FB6463" w:rsidP="00AD166C">
                <w:pPr>
                  <w:ind w:right="-720"/>
                  <w:rPr>
                    <w:rFonts w:ascii="Arial" w:hAnsi="Arial" w:cs="Arial"/>
                    <w:sz w:val="22"/>
                    <w:szCs w:val="22"/>
                  </w:rPr>
                </w:pPr>
                <w:r w:rsidRPr="00014EB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27886" w14:paraId="38B1CD06" w14:textId="77777777" w:rsidTr="00FB6463">
        <w:trPr>
          <w:trHeight w:val="820"/>
          <w:jc w:val="center"/>
        </w:trPr>
        <w:tc>
          <w:tcPr>
            <w:tcW w:w="4984" w:type="dxa"/>
          </w:tcPr>
          <w:p w14:paraId="2DF00D13" w14:textId="77777777" w:rsidR="00FB6463" w:rsidRDefault="00E27886" w:rsidP="00AD166C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Transfer-In School Name:         </w:t>
            </w:r>
          </w:p>
          <w:p w14:paraId="6CD3559D" w14:textId="44A14362" w:rsidR="00E27886" w:rsidRDefault="00E27886" w:rsidP="00AD166C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</w:t>
            </w:r>
            <w:r w:rsidR="00FB6463">
              <w:rPr>
                <w:rFonts w:ascii="Arial" w:hAnsi="Arial" w:cs="Arial"/>
                <w:sz w:val="22"/>
                <w:szCs w:val="22"/>
              </w:rPr>
              <w:t xml:space="preserve">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34809948"/>
                <w:placeholder>
                  <w:docPart w:val="60F98889A6EB4A25B539F76765966F4E"/>
                </w:placeholder>
                <w:showingPlcHdr/>
              </w:sdtPr>
              <w:sdtEndPr/>
              <w:sdtContent>
                <w:r w:rsidRPr="00014EB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816" w:type="dxa"/>
          </w:tcPr>
          <w:p w14:paraId="23B2EC4B" w14:textId="77777777" w:rsidR="00FB6463" w:rsidRDefault="00E27886" w:rsidP="00AD166C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Transfer-In School SEVIS Code:           </w:t>
            </w:r>
          </w:p>
          <w:p w14:paraId="37D55CFA" w14:textId="77777777" w:rsidR="00FB6463" w:rsidRDefault="00FB6463" w:rsidP="00AD166C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  <w:p w14:paraId="6429F53B" w14:textId="40E7AFF3" w:rsidR="00E27886" w:rsidRDefault="00EA0613" w:rsidP="00AD166C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03426281"/>
                <w:placeholder>
                  <w:docPart w:val="E080163CF12642FF916C689B7EF08EB2"/>
                </w:placeholder>
                <w:showingPlcHdr/>
              </w:sdtPr>
              <w:sdtEndPr/>
              <w:sdtContent>
                <w:r w:rsidR="00E27886" w:rsidRPr="00014EB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27886" w14:paraId="3262DECD" w14:textId="77777777" w:rsidTr="00FB6463">
        <w:trPr>
          <w:trHeight w:val="820"/>
          <w:jc w:val="center"/>
        </w:trPr>
        <w:tc>
          <w:tcPr>
            <w:tcW w:w="4984" w:type="dxa"/>
          </w:tcPr>
          <w:p w14:paraId="0F2695F8" w14:textId="77777777" w:rsidR="006625C9" w:rsidRDefault="00E27886" w:rsidP="00E27886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Transfer-In DSO Name and Email:   </w:t>
            </w:r>
          </w:p>
          <w:p w14:paraId="1E5A58EA" w14:textId="77777777" w:rsidR="00FB6463" w:rsidRDefault="00FB6463" w:rsidP="00E27886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  <w:p w14:paraId="3EB0BE9C" w14:textId="67F28582" w:rsidR="00E27886" w:rsidRDefault="00EA0613" w:rsidP="00E27886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7413840"/>
                <w:placeholder>
                  <w:docPart w:val="51C94B4860D045F390C3B880AE695D62"/>
                </w:placeholder>
                <w:showingPlcHdr/>
              </w:sdtPr>
              <w:sdtEndPr/>
              <w:sdtContent>
                <w:r w:rsidR="00E27886" w:rsidRPr="00014EB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816" w:type="dxa"/>
          </w:tcPr>
          <w:p w14:paraId="5BE8D113" w14:textId="77777777" w:rsidR="00FB6463" w:rsidRDefault="00E27886" w:rsidP="00AD166C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Transfer-In School Program Start Date:         </w:t>
            </w:r>
          </w:p>
          <w:p w14:paraId="40310462" w14:textId="77777777" w:rsidR="00FB6463" w:rsidRDefault="00FB6463" w:rsidP="00AD166C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  <w:p w14:paraId="18132AEF" w14:textId="10874640" w:rsidR="00E27886" w:rsidRDefault="00EA0613" w:rsidP="00AD166C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02319123"/>
                <w:placeholder>
                  <w:docPart w:val="8F54006F9892483B8B8726252DA92B7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27886" w:rsidRPr="00014EB3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4CE68168" w14:textId="77777777" w:rsidR="002C59F8" w:rsidRPr="00154C72" w:rsidRDefault="002C59F8" w:rsidP="00FB6463">
      <w:pPr>
        <w:ind w:left="-720" w:right="-720"/>
        <w:rPr>
          <w:rFonts w:ascii="Arial" w:hAnsi="Arial" w:cs="Arial"/>
          <w:sz w:val="16"/>
          <w:szCs w:val="16"/>
        </w:rPr>
      </w:pPr>
    </w:p>
    <w:p w14:paraId="13EC69A9" w14:textId="6AE86B5D" w:rsidR="00F4515E" w:rsidRDefault="00F4515E" w:rsidP="00FB6463">
      <w:pPr>
        <w:ind w:left="-720"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*Please allow a minimum of </w:t>
      </w:r>
      <w:r w:rsidR="00154C72">
        <w:rPr>
          <w:rFonts w:ascii="Arial" w:hAnsi="Arial" w:cs="Arial"/>
          <w:sz w:val="22"/>
          <w:szCs w:val="22"/>
        </w:rPr>
        <w:t>ten</w:t>
      </w:r>
      <w:r>
        <w:rPr>
          <w:rFonts w:ascii="Arial" w:hAnsi="Arial" w:cs="Arial"/>
          <w:sz w:val="22"/>
          <w:szCs w:val="22"/>
        </w:rPr>
        <w:t xml:space="preserve"> business days for your SEVIS registration and transfer to be processed once all requirements have been completed. You will be notified by email </w:t>
      </w:r>
      <w:r w:rsidR="00154C72">
        <w:rPr>
          <w:rFonts w:ascii="Arial" w:hAnsi="Arial" w:cs="Arial"/>
          <w:sz w:val="22"/>
          <w:szCs w:val="22"/>
        </w:rPr>
        <w:t>when</w:t>
      </w:r>
      <w:r>
        <w:rPr>
          <w:rFonts w:ascii="Arial" w:hAnsi="Arial" w:cs="Arial"/>
          <w:sz w:val="22"/>
          <w:szCs w:val="22"/>
        </w:rPr>
        <w:t xml:space="preserve"> your request is complete.</w:t>
      </w:r>
    </w:p>
    <w:sectPr w:rsidR="00F4515E" w:rsidSect="00FB6463">
      <w:headerReference w:type="default" r:id="rId10"/>
      <w:footerReference w:type="default" r:id="rId11"/>
      <w:pgSz w:w="12240" w:h="15840" w:code="1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41A9C" w14:textId="77777777" w:rsidR="003F791A" w:rsidRDefault="003F791A" w:rsidP="00E26248">
      <w:r>
        <w:separator/>
      </w:r>
    </w:p>
  </w:endnote>
  <w:endnote w:type="continuationSeparator" w:id="0">
    <w:p w14:paraId="5F0A9718" w14:textId="77777777" w:rsidR="003F791A" w:rsidRDefault="003F791A" w:rsidP="00E2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rgon Slab">
    <w:panose1 w:val="02000503000000020004"/>
    <w:charset w:val="00"/>
    <w:family w:val="modern"/>
    <w:notTrueType/>
    <w:pitch w:val="variable"/>
    <w:sig w:usb0="A00000AF" w:usb1="5000207B" w:usb2="00000000" w:usb3="00000000" w:csb0="00000093" w:csb1="00000000"/>
  </w:font>
  <w:font w:name="Orgon Slab Light">
    <w:panose1 w:val="02000503000000020004"/>
    <w:charset w:val="00"/>
    <w:family w:val="modern"/>
    <w:notTrueType/>
    <w:pitch w:val="variable"/>
    <w:sig w:usb0="A00000AF" w:usb1="5000207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D5530" w14:textId="7C000B89" w:rsidR="00B556A5" w:rsidRPr="00B556A5" w:rsidRDefault="00B556A5" w:rsidP="00F4515E">
    <w:pPr>
      <w:jc w:val="center"/>
      <w:rPr>
        <w:rFonts w:ascii="Orgon Slab" w:hAnsi="Orgon Slab"/>
        <w:sz w:val="20"/>
        <w:szCs w:val="20"/>
      </w:rPr>
    </w:pPr>
    <w:bookmarkStart w:id="0" w:name="_Hlk118811488"/>
    <w:r w:rsidRPr="00B556A5">
      <w:rPr>
        <w:rFonts w:ascii="Orgon Slab" w:hAnsi="Orgon Slab"/>
        <w:sz w:val="20"/>
        <w:szCs w:val="20"/>
      </w:rPr>
      <w:t>300 West 12</w:t>
    </w:r>
    <w:r w:rsidRPr="00B556A5">
      <w:rPr>
        <w:rFonts w:ascii="Orgon Slab" w:hAnsi="Orgon Slab"/>
        <w:sz w:val="20"/>
        <w:szCs w:val="20"/>
        <w:vertAlign w:val="superscript"/>
      </w:rPr>
      <w:t>th</w:t>
    </w:r>
    <w:r w:rsidRPr="00B556A5">
      <w:rPr>
        <w:rFonts w:ascii="Orgon Slab" w:hAnsi="Orgon Slab"/>
        <w:sz w:val="20"/>
        <w:szCs w:val="20"/>
      </w:rPr>
      <w:t xml:space="preserve"> Street  |  #106 Centennial Hall  |  Rolla, MO 65409  | 573-341-4208  | ia@mst.edu  |  </w:t>
    </w:r>
    <w:bookmarkStart w:id="1" w:name="_Hlk118806252"/>
    <w:r w:rsidRPr="00B556A5">
      <w:fldChar w:fldCharType="begin"/>
    </w:r>
    <w:r w:rsidRPr="00B556A5">
      <w:rPr>
        <w:rFonts w:ascii="Orgon Slab" w:hAnsi="Orgon Slab"/>
        <w:sz w:val="20"/>
        <w:szCs w:val="20"/>
        <w:u w:val="single"/>
      </w:rPr>
      <w:instrText>HYPERLINK "http://international.mst.edu/"</w:instrText>
    </w:r>
    <w:r w:rsidRPr="00B556A5">
      <w:fldChar w:fldCharType="separate"/>
    </w:r>
    <w:r w:rsidRPr="00B556A5">
      <w:rPr>
        <w:rStyle w:val="Hyperlink"/>
        <w:rFonts w:ascii="Orgon Slab" w:hAnsi="Orgon Slab"/>
        <w:color w:val="auto"/>
        <w:sz w:val="20"/>
        <w:szCs w:val="20"/>
      </w:rPr>
      <w:t>http://international.mst.edu/</w:t>
    </w:r>
    <w:r w:rsidRPr="00B556A5">
      <w:rPr>
        <w:rStyle w:val="Hyperlink"/>
        <w:rFonts w:ascii="Orgon Slab" w:hAnsi="Orgon Slab"/>
        <w:color w:val="auto"/>
        <w:sz w:val="20"/>
        <w:szCs w:val="20"/>
      </w:rPr>
      <w:fldChar w:fldCharType="end"/>
    </w:r>
    <w:bookmarkEnd w:id="1"/>
  </w:p>
  <w:bookmarkEnd w:id="0"/>
  <w:p w14:paraId="3896D95F" w14:textId="4905BBBD" w:rsidR="00B556A5" w:rsidRPr="00B556A5" w:rsidRDefault="00B556A5">
    <w:pPr>
      <w:pStyle w:val="Footer"/>
      <w:rPr>
        <w:rFonts w:ascii="Orgon Slab" w:hAnsi="Orgon Slab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67147" w14:textId="77777777" w:rsidR="003F791A" w:rsidRDefault="003F791A" w:rsidP="00E26248">
      <w:r>
        <w:separator/>
      </w:r>
    </w:p>
  </w:footnote>
  <w:footnote w:type="continuationSeparator" w:id="0">
    <w:p w14:paraId="3F24A745" w14:textId="77777777" w:rsidR="003F791A" w:rsidRDefault="003F791A" w:rsidP="00E26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3ECFF" w14:textId="77777777" w:rsidR="00E26248" w:rsidRPr="00E26248" w:rsidRDefault="00E26248" w:rsidP="00E2624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96AA77" wp14:editId="39DFAE04">
              <wp:simplePos x="0" y="0"/>
              <wp:positionH relativeFrom="column">
                <wp:posOffset>1257300</wp:posOffset>
              </wp:positionH>
              <wp:positionV relativeFrom="paragraph">
                <wp:posOffset>-15240</wp:posOffset>
              </wp:positionV>
              <wp:extent cx="4855210" cy="914400"/>
              <wp:effectExtent l="0" t="0" r="254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521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du="http://schemas.microsoft.com/office/word/2023/wordml/word16du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du="http://schemas.microsoft.com/office/word/2023/wordml/word16du"/>
                        </a:ext>
                      </a:extLst>
                    </wps:spPr>
                    <wps:txbx>
                      <w:txbxContent>
                        <w:p w14:paraId="203F7135" w14:textId="27BB3032" w:rsidR="00E26248" w:rsidRPr="00B556A5" w:rsidRDefault="00B556A5" w:rsidP="00B556A5">
                          <w:pPr>
                            <w:rPr>
                              <w:rFonts w:ascii="Orgon Slab" w:hAnsi="Orgon Slab"/>
                              <w:bCs/>
                              <w:noProof/>
                              <w:sz w:val="44"/>
                              <w:szCs w:val="44"/>
                            </w:rPr>
                          </w:pPr>
                          <w:r w:rsidRPr="00B556A5">
                            <w:rPr>
                              <w:rFonts w:ascii="Orgon Slab" w:hAnsi="Orgon Slab"/>
                              <w:bCs/>
                              <w:noProof/>
                              <w:sz w:val="44"/>
                              <w:szCs w:val="44"/>
                            </w:rPr>
                            <w:t>International Enrollment</w:t>
                          </w:r>
                        </w:p>
                        <w:p w14:paraId="3CE6B720" w14:textId="77777777" w:rsidR="00E26248" w:rsidRPr="00195453" w:rsidRDefault="00E26248" w:rsidP="00B556A5">
                          <w:pPr>
                            <w:jc w:val="center"/>
                            <w:rPr>
                              <w:rFonts w:ascii="Orgon Slab Light" w:hAnsi="Orgon Slab Light"/>
                              <w:noProof/>
                              <w:sz w:val="16"/>
                              <w:szCs w:val="16"/>
                            </w:rPr>
                          </w:pPr>
                        </w:p>
                        <w:p w14:paraId="7EE3FC14" w14:textId="77777777" w:rsidR="00B556A5" w:rsidRDefault="00B556A5" w:rsidP="00B556A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6AA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9pt;margin-top:-1.2pt;width:382.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" filled="f" stroked="f">
              <v:textbox inset="0,0,0,0">
                <w:txbxContent>
                  <w:p w14:paraId="203F7135" w14:textId="27BB3032" w:rsidR="00E26248" w:rsidRPr="00B556A5" w:rsidRDefault="00B556A5" w:rsidP="00B556A5">
                    <w:pPr>
                      <w:rPr>
                        <w:rFonts w:ascii="Orgon Slab" w:hAnsi="Orgon Slab"/>
                        <w:bCs/>
                        <w:noProof/>
                        <w:sz w:val="44"/>
                        <w:szCs w:val="44"/>
                      </w:rPr>
                    </w:pPr>
                    <w:r w:rsidRPr="00B556A5">
                      <w:rPr>
                        <w:rFonts w:ascii="Orgon Slab" w:hAnsi="Orgon Slab"/>
                        <w:bCs/>
                        <w:noProof/>
                        <w:sz w:val="44"/>
                        <w:szCs w:val="44"/>
                      </w:rPr>
                      <w:t>International Enrollment</w:t>
                    </w:r>
                  </w:p>
                  <w:p w14:paraId="3CE6B720" w14:textId="77777777" w:rsidR="00E26248" w:rsidRPr="00195453" w:rsidRDefault="00E26248" w:rsidP="00B556A5">
                    <w:pPr>
                      <w:jc w:val="center"/>
                      <w:rPr>
                        <w:rFonts w:ascii="Orgon Slab Light" w:hAnsi="Orgon Slab Light"/>
                        <w:noProof/>
                        <w:sz w:val="16"/>
                        <w:szCs w:val="16"/>
                      </w:rPr>
                    </w:pPr>
                  </w:p>
                  <w:p w14:paraId="7EE3FC14" w14:textId="77777777" w:rsidR="00B556A5" w:rsidRDefault="00B556A5" w:rsidP="00B556A5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1" layoutInCell="1" allowOverlap="1" wp14:anchorId="3324A40B" wp14:editId="0072A74B">
          <wp:simplePos x="0" y="0"/>
          <wp:positionH relativeFrom="column">
            <wp:posOffset>-1203960</wp:posOffset>
          </wp:positionH>
          <wp:positionV relativeFrom="paragraph">
            <wp:posOffset>-731520</wp:posOffset>
          </wp:positionV>
          <wp:extent cx="7772400" cy="10058400"/>
          <wp:effectExtent l="0" t="0" r="0" b="0"/>
          <wp:wrapTight wrapText="bothSides">
            <wp:wrapPolygon edited="0">
              <wp:start x="0" y="736"/>
              <wp:lineTo x="0" y="2741"/>
              <wp:lineTo x="1112" y="2782"/>
              <wp:lineTo x="1165" y="2986"/>
              <wp:lineTo x="6618" y="2986"/>
              <wp:lineTo x="6671" y="1473"/>
              <wp:lineTo x="10588" y="1473"/>
              <wp:lineTo x="20329" y="1023"/>
              <wp:lineTo x="20276" y="736"/>
              <wp:lineTo x="0" y="736"/>
            </wp:wrapPolygon>
          </wp:wrapTight>
          <wp:docPr id="4" name="Picture 4" descr="Macintosh HD:Users:limbackm:Desktop:Letterhead_Orgon_Hex Patte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imbackm:Desktop:Letterhead_Orgon_Hex Patter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du="http://schemas.microsoft.com/office/word/2023/wordml/word16du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7910"/>
    <w:multiLevelType w:val="hybridMultilevel"/>
    <w:tmpl w:val="350A2218"/>
    <w:lvl w:ilvl="0" w:tplc="C80AD56A">
      <w:start w:val="1"/>
      <w:numFmt w:val="bullet"/>
      <w:lvlText w:val="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96F3AE0"/>
    <w:multiLevelType w:val="hybridMultilevel"/>
    <w:tmpl w:val="E2100DA2"/>
    <w:lvl w:ilvl="0" w:tplc="C80AD56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1672C"/>
    <w:multiLevelType w:val="hybridMultilevel"/>
    <w:tmpl w:val="B06EF1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85454A"/>
    <w:multiLevelType w:val="hybridMultilevel"/>
    <w:tmpl w:val="E6DAE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3F4309"/>
    <w:multiLevelType w:val="hybridMultilevel"/>
    <w:tmpl w:val="F34C46E0"/>
    <w:lvl w:ilvl="0" w:tplc="C80AD56A">
      <w:start w:val="1"/>
      <w:numFmt w:val="bullet"/>
      <w:lvlText w:val="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71B5768C"/>
    <w:multiLevelType w:val="hybridMultilevel"/>
    <w:tmpl w:val="2584AFFC"/>
    <w:lvl w:ilvl="0" w:tplc="04090001">
      <w:start w:val="1"/>
      <w:numFmt w:val="bullet"/>
      <w:lvlText w:val=""/>
      <w:lvlJc w:val="left"/>
      <w:pPr>
        <w:ind w:left="1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6" w15:restartNumberingAfterBreak="0">
    <w:nsid w:val="723D592E"/>
    <w:multiLevelType w:val="hybridMultilevel"/>
    <w:tmpl w:val="164A636C"/>
    <w:lvl w:ilvl="0" w:tplc="C80AD56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1418094">
    <w:abstractNumId w:val="2"/>
  </w:num>
  <w:num w:numId="2" w16cid:durableId="2131777534">
    <w:abstractNumId w:val="5"/>
  </w:num>
  <w:num w:numId="3" w16cid:durableId="1878816855">
    <w:abstractNumId w:val="3"/>
  </w:num>
  <w:num w:numId="4" w16cid:durableId="1953198970">
    <w:abstractNumId w:val="4"/>
  </w:num>
  <w:num w:numId="5" w16cid:durableId="895315152">
    <w:abstractNumId w:val="1"/>
  </w:num>
  <w:num w:numId="6" w16cid:durableId="1150370913">
    <w:abstractNumId w:val="6"/>
  </w:num>
  <w:num w:numId="7" w16cid:durableId="1012880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forms" w:formatting="1" w:enforcement="1" w:cryptProviderType="rsaAES" w:cryptAlgorithmClass="hash" w:cryptAlgorithmType="typeAny" w:cryptAlgorithmSid="14" w:cryptSpinCount="100000" w:hash="Km1IRuYYw008Vu8TrJaV8ps1QAP2kikZRQB7nLrxJG6km24O1oTV27q1Q0ldJ5Gnw7RuG2FAK2saYFjTuI+QTQ==" w:salt="ZG77hPeHiaOQDBFzPVDlQA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IxNLYwNDKyNDA0sDRV0lEKTi0uzszPAymwrAUAoQWHYiwAAAA="/>
  </w:docVars>
  <w:rsids>
    <w:rsidRoot w:val="00195453"/>
    <w:rsid w:val="000622FA"/>
    <w:rsid w:val="000B0442"/>
    <w:rsid w:val="00102633"/>
    <w:rsid w:val="00103CBE"/>
    <w:rsid w:val="00154C72"/>
    <w:rsid w:val="00162CE6"/>
    <w:rsid w:val="00195453"/>
    <w:rsid w:val="001F4107"/>
    <w:rsid w:val="00227490"/>
    <w:rsid w:val="00230791"/>
    <w:rsid w:val="002515AE"/>
    <w:rsid w:val="002C59F8"/>
    <w:rsid w:val="002E63F4"/>
    <w:rsid w:val="003477BF"/>
    <w:rsid w:val="00356C0A"/>
    <w:rsid w:val="003F791A"/>
    <w:rsid w:val="0044472C"/>
    <w:rsid w:val="00461EEE"/>
    <w:rsid w:val="004B457B"/>
    <w:rsid w:val="004F6DC9"/>
    <w:rsid w:val="00510C0C"/>
    <w:rsid w:val="00595D71"/>
    <w:rsid w:val="0059744D"/>
    <w:rsid w:val="005F082E"/>
    <w:rsid w:val="005F5EF8"/>
    <w:rsid w:val="006625C9"/>
    <w:rsid w:val="006A10B9"/>
    <w:rsid w:val="006E12B0"/>
    <w:rsid w:val="0074423B"/>
    <w:rsid w:val="007A6013"/>
    <w:rsid w:val="008753FA"/>
    <w:rsid w:val="009017AF"/>
    <w:rsid w:val="00934560"/>
    <w:rsid w:val="0093739E"/>
    <w:rsid w:val="00954F15"/>
    <w:rsid w:val="009776F6"/>
    <w:rsid w:val="009F4E69"/>
    <w:rsid w:val="00AC78E3"/>
    <w:rsid w:val="00AD166C"/>
    <w:rsid w:val="00AF4577"/>
    <w:rsid w:val="00B556A5"/>
    <w:rsid w:val="00BA652C"/>
    <w:rsid w:val="00BB1D63"/>
    <w:rsid w:val="00BF1528"/>
    <w:rsid w:val="00BF7FB8"/>
    <w:rsid w:val="00C4388E"/>
    <w:rsid w:val="00C60A3F"/>
    <w:rsid w:val="00CA387D"/>
    <w:rsid w:val="00CB15C1"/>
    <w:rsid w:val="00CD753C"/>
    <w:rsid w:val="00D35546"/>
    <w:rsid w:val="00D800D5"/>
    <w:rsid w:val="00E2425E"/>
    <w:rsid w:val="00E26248"/>
    <w:rsid w:val="00E27886"/>
    <w:rsid w:val="00E7146C"/>
    <w:rsid w:val="00E90383"/>
    <w:rsid w:val="00E97542"/>
    <w:rsid w:val="00EA0613"/>
    <w:rsid w:val="00ED45D3"/>
    <w:rsid w:val="00F4515E"/>
    <w:rsid w:val="00F57343"/>
    <w:rsid w:val="00FB6463"/>
    <w:rsid w:val="00FF622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A0BAED6"/>
  <w15:docId w15:val="{01C788E1-0D74-4A86-8464-E2A1AEAD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2C5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4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45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62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248"/>
  </w:style>
  <w:style w:type="paragraph" w:styleId="Footer">
    <w:name w:val="footer"/>
    <w:basedOn w:val="Normal"/>
    <w:link w:val="FooterChar"/>
    <w:uiPriority w:val="99"/>
    <w:unhideWhenUsed/>
    <w:rsid w:val="00E262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248"/>
  </w:style>
  <w:style w:type="character" w:styleId="Hyperlink">
    <w:name w:val="Hyperlink"/>
    <w:basedOn w:val="DefaultParagraphFont"/>
    <w:uiPriority w:val="99"/>
    <w:unhideWhenUsed/>
    <w:rsid w:val="00B556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56A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017AF"/>
  </w:style>
  <w:style w:type="paragraph" w:styleId="ListParagraph">
    <w:name w:val="List Paragraph"/>
    <w:basedOn w:val="Normal"/>
    <w:uiPriority w:val="34"/>
    <w:qFormat/>
    <w:rsid w:val="005F5EF8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AF4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E12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@mst.ed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a@mst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5777A-06C3-4F7F-AD7A-AB42A818CD99}"/>
      </w:docPartPr>
      <w:docPartBody>
        <w:p w:rsidR="00ED4020" w:rsidRDefault="00D3631C">
          <w:r w:rsidRPr="00014E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3BB549AC53480EAC2A5D51724F3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B6EF2-A9AE-4E82-899B-051A6E863787}"/>
      </w:docPartPr>
      <w:docPartBody>
        <w:p w:rsidR="00ED4020" w:rsidRDefault="00D3631C" w:rsidP="00D3631C">
          <w:pPr>
            <w:pStyle w:val="E43BB549AC53480EAC2A5D51724F3AD2"/>
          </w:pPr>
          <w:r w:rsidRPr="00014EB3">
            <w:rPr>
              <w:rStyle w:val="PlaceholderText"/>
            </w:rPr>
            <w:t>Click or tap to enter a date.</w:t>
          </w:r>
        </w:p>
      </w:docPartBody>
    </w:docPart>
    <w:docPart>
      <w:docPartPr>
        <w:name w:val="60F98889A6EB4A25B539F76765966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3AFED-CAC5-4BC5-B160-944962B4E262}"/>
      </w:docPartPr>
      <w:docPartBody>
        <w:p w:rsidR="00ED4020" w:rsidRDefault="00D3631C" w:rsidP="00D3631C">
          <w:pPr>
            <w:pStyle w:val="60F98889A6EB4A25B539F76765966F4E"/>
          </w:pPr>
          <w:r w:rsidRPr="00014E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80163CF12642FF916C689B7EF08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70DF7-10B2-4666-B368-98B3A5B3145E}"/>
      </w:docPartPr>
      <w:docPartBody>
        <w:p w:rsidR="00ED4020" w:rsidRDefault="00D3631C" w:rsidP="00D3631C">
          <w:pPr>
            <w:pStyle w:val="E080163CF12642FF916C689B7EF08EB2"/>
          </w:pPr>
          <w:r w:rsidRPr="00014E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C94B4860D045F390C3B880AE695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155E4-8994-4741-A196-BC2594E995FA}"/>
      </w:docPartPr>
      <w:docPartBody>
        <w:p w:rsidR="00ED4020" w:rsidRDefault="00D3631C" w:rsidP="00D3631C">
          <w:pPr>
            <w:pStyle w:val="51C94B4860D045F390C3B880AE695D62"/>
          </w:pPr>
          <w:r w:rsidRPr="00014E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54006F9892483B8B8726252DA92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091E9-067C-4C82-B98D-4729E2ABDF55}"/>
      </w:docPartPr>
      <w:docPartBody>
        <w:p w:rsidR="00ED4020" w:rsidRDefault="00D3631C" w:rsidP="00D3631C">
          <w:pPr>
            <w:pStyle w:val="8F54006F9892483B8B8726252DA92B7E"/>
          </w:pPr>
          <w:r w:rsidRPr="00014EB3">
            <w:rPr>
              <w:rStyle w:val="PlaceholderText"/>
            </w:rPr>
            <w:t>Click or tap to enter a date.</w:t>
          </w:r>
        </w:p>
      </w:docPartBody>
    </w:docPart>
    <w:docPart>
      <w:docPartPr>
        <w:name w:val="7DFC8AD06D2A4700A749F28EE87B0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9A357-E017-4ED6-AF47-324A1CA2DEBC}"/>
      </w:docPartPr>
      <w:docPartBody>
        <w:p w:rsidR="00ED4020" w:rsidRDefault="00D3631C" w:rsidP="00D3631C">
          <w:pPr>
            <w:pStyle w:val="7DFC8AD06D2A4700A749F28EE87B0337"/>
          </w:pPr>
          <w:r w:rsidRPr="00014EB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rgon Slab">
    <w:panose1 w:val="02000503000000020004"/>
    <w:charset w:val="00"/>
    <w:family w:val="modern"/>
    <w:notTrueType/>
    <w:pitch w:val="variable"/>
    <w:sig w:usb0="A00000AF" w:usb1="5000207B" w:usb2="00000000" w:usb3="00000000" w:csb0="00000093" w:csb1="00000000"/>
  </w:font>
  <w:font w:name="Orgon Slab Light">
    <w:panose1 w:val="02000503000000020004"/>
    <w:charset w:val="00"/>
    <w:family w:val="modern"/>
    <w:notTrueType/>
    <w:pitch w:val="variable"/>
    <w:sig w:usb0="A00000AF" w:usb1="5000207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31C"/>
    <w:rsid w:val="003F72A2"/>
    <w:rsid w:val="00A46D11"/>
    <w:rsid w:val="00D3631C"/>
    <w:rsid w:val="00ED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631C"/>
    <w:rPr>
      <w:color w:val="808080"/>
    </w:rPr>
  </w:style>
  <w:style w:type="paragraph" w:customStyle="1" w:styleId="E43BB549AC53480EAC2A5D51724F3AD2">
    <w:name w:val="E43BB549AC53480EAC2A5D51724F3AD2"/>
    <w:rsid w:val="00D3631C"/>
  </w:style>
  <w:style w:type="paragraph" w:customStyle="1" w:styleId="60F98889A6EB4A25B539F76765966F4E">
    <w:name w:val="60F98889A6EB4A25B539F76765966F4E"/>
    <w:rsid w:val="00D3631C"/>
  </w:style>
  <w:style w:type="paragraph" w:customStyle="1" w:styleId="E080163CF12642FF916C689B7EF08EB2">
    <w:name w:val="E080163CF12642FF916C689B7EF08EB2"/>
    <w:rsid w:val="00D3631C"/>
  </w:style>
  <w:style w:type="paragraph" w:customStyle="1" w:styleId="51C94B4860D045F390C3B880AE695D62">
    <w:name w:val="51C94B4860D045F390C3B880AE695D62"/>
    <w:rsid w:val="00D3631C"/>
  </w:style>
  <w:style w:type="paragraph" w:customStyle="1" w:styleId="8F54006F9892483B8B8726252DA92B7E">
    <w:name w:val="8F54006F9892483B8B8726252DA92B7E"/>
    <w:rsid w:val="00D3631C"/>
  </w:style>
  <w:style w:type="paragraph" w:customStyle="1" w:styleId="7DFC8AD06D2A4700A749F28EE87B0337">
    <w:name w:val="7DFC8AD06D2A4700A749F28EE87B0337"/>
    <w:rsid w:val="00D363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960D6-E484-4FF1-B6A2-2A3056062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MST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Miner</dc:creator>
  <cp:keywords/>
  <dc:description/>
  <cp:lastModifiedBy>Slone, James</cp:lastModifiedBy>
  <cp:revision>2</cp:revision>
  <cp:lastPrinted>2023-07-21T15:41:00Z</cp:lastPrinted>
  <dcterms:created xsi:type="dcterms:W3CDTF">2023-07-27T14:07:00Z</dcterms:created>
  <dcterms:modified xsi:type="dcterms:W3CDTF">2023-07-27T14:07:00Z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efc869478d8b428b36f0ed933390bde0de4036951715ba9878e53c979eb646e9</vt:lpwstr>
  </property>
</Properties>
</file>